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56" w:rsidRPr="00635335" w:rsidRDefault="00DA7456" w:rsidP="00DA74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Отчет о выполнении  </w:t>
      </w:r>
    </w:p>
    <w:p w:rsidR="00836B55" w:rsidRPr="00635335" w:rsidRDefault="00DA7456" w:rsidP="00836B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36B55" w:rsidRPr="00635335">
        <w:rPr>
          <w:rFonts w:ascii="Times New Roman" w:hAnsi="Times New Roman" w:cs="Times New Roman"/>
          <w:b/>
          <w:sz w:val="26"/>
          <w:szCs w:val="26"/>
        </w:rPr>
        <w:t>лан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36B55" w:rsidRPr="006353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B38" w:rsidRPr="00635335">
        <w:rPr>
          <w:rFonts w:ascii="Times New Roman" w:hAnsi="Times New Roman" w:cs="Times New Roman"/>
          <w:b/>
          <w:sz w:val="26"/>
          <w:szCs w:val="26"/>
        </w:rPr>
        <w:t xml:space="preserve">мероприятий по </w:t>
      </w:r>
      <w:r w:rsidR="00836B55" w:rsidRPr="00635335">
        <w:rPr>
          <w:rFonts w:ascii="Times New Roman" w:hAnsi="Times New Roman" w:cs="Times New Roman"/>
          <w:b/>
          <w:sz w:val="26"/>
          <w:szCs w:val="26"/>
        </w:rPr>
        <w:t>противодействи</w:t>
      </w:r>
      <w:r w:rsidR="005D5B38" w:rsidRPr="00635335">
        <w:rPr>
          <w:rFonts w:ascii="Times New Roman" w:hAnsi="Times New Roman" w:cs="Times New Roman"/>
          <w:b/>
          <w:sz w:val="26"/>
          <w:szCs w:val="26"/>
        </w:rPr>
        <w:t>ю</w:t>
      </w:r>
      <w:r w:rsidR="00836B55" w:rsidRPr="00635335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</w:p>
    <w:p w:rsidR="00836B55" w:rsidRPr="00635335" w:rsidRDefault="00DA7456" w:rsidP="00836B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36B55" w:rsidRPr="00635335">
        <w:rPr>
          <w:rFonts w:ascii="Times New Roman" w:hAnsi="Times New Roman" w:cs="Times New Roman"/>
          <w:b/>
          <w:sz w:val="26"/>
          <w:szCs w:val="26"/>
        </w:rPr>
        <w:t>Санкт-Петербургском государственном бюджетном учреждени</w:t>
      </w:r>
      <w:r w:rsidR="005D512A" w:rsidRPr="00635335">
        <w:rPr>
          <w:rFonts w:ascii="Times New Roman" w:hAnsi="Times New Roman" w:cs="Times New Roman"/>
          <w:b/>
          <w:sz w:val="26"/>
          <w:szCs w:val="26"/>
        </w:rPr>
        <w:t>е</w:t>
      </w:r>
    </w:p>
    <w:p w:rsidR="00836B55" w:rsidRPr="00635335" w:rsidRDefault="00836B55" w:rsidP="00836B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35">
        <w:rPr>
          <w:rFonts w:ascii="Times New Roman" w:hAnsi="Times New Roman" w:cs="Times New Roman"/>
          <w:b/>
          <w:sz w:val="26"/>
          <w:szCs w:val="26"/>
        </w:rPr>
        <w:t xml:space="preserve"> «Спортивный центр «Физкультура и здоровье»</w:t>
      </w:r>
      <w:r w:rsidR="00DA7456">
        <w:rPr>
          <w:rFonts w:ascii="Times New Roman" w:hAnsi="Times New Roman" w:cs="Times New Roman"/>
          <w:b/>
          <w:sz w:val="26"/>
          <w:szCs w:val="26"/>
        </w:rPr>
        <w:t xml:space="preserve"> (далее – </w:t>
      </w:r>
      <w:r w:rsidR="00F13003">
        <w:rPr>
          <w:rFonts w:ascii="Times New Roman" w:hAnsi="Times New Roman" w:cs="Times New Roman"/>
          <w:b/>
          <w:sz w:val="26"/>
          <w:szCs w:val="26"/>
        </w:rPr>
        <w:t>ГБУ</w:t>
      </w:r>
      <w:r w:rsidR="00DA7456">
        <w:rPr>
          <w:rFonts w:ascii="Times New Roman" w:hAnsi="Times New Roman" w:cs="Times New Roman"/>
          <w:b/>
          <w:sz w:val="26"/>
          <w:szCs w:val="26"/>
        </w:rPr>
        <w:t xml:space="preserve">)  </w:t>
      </w:r>
    </w:p>
    <w:p w:rsidR="00D67433" w:rsidRPr="00635335" w:rsidRDefault="00836B55" w:rsidP="00836B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3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0058B" w:rsidRPr="00635335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F57C6" w:rsidRPr="00635335">
        <w:rPr>
          <w:rFonts w:ascii="Times New Roman" w:hAnsi="Times New Roman" w:cs="Times New Roman"/>
          <w:b/>
          <w:sz w:val="26"/>
          <w:szCs w:val="26"/>
        </w:rPr>
        <w:t>8-2022</w:t>
      </w:r>
      <w:r w:rsidR="00A311D4" w:rsidRPr="0063533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0058B" w:rsidRPr="00635335">
        <w:rPr>
          <w:rFonts w:ascii="Times New Roman" w:hAnsi="Times New Roman" w:cs="Times New Roman"/>
          <w:b/>
          <w:sz w:val="26"/>
          <w:szCs w:val="26"/>
        </w:rPr>
        <w:t>ы</w:t>
      </w:r>
      <w:r w:rsidR="00DA7456">
        <w:rPr>
          <w:rFonts w:ascii="Times New Roman" w:hAnsi="Times New Roman" w:cs="Times New Roman"/>
          <w:b/>
          <w:sz w:val="26"/>
          <w:szCs w:val="26"/>
        </w:rPr>
        <w:t>, утвержденного приказом директора учреждения от 28.12.2018 № 58-А (далее – План), за 2020 год</w:t>
      </w:r>
    </w:p>
    <w:p w:rsidR="00AF1D82" w:rsidRPr="00836B55" w:rsidRDefault="00AF1D82" w:rsidP="00836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4394"/>
      </w:tblGrid>
      <w:tr w:rsidR="00DA7456" w:rsidRPr="00247CE5" w:rsidTr="004641B6">
        <w:trPr>
          <w:trHeight w:val="471"/>
        </w:trPr>
        <w:tc>
          <w:tcPr>
            <w:tcW w:w="851" w:type="dxa"/>
            <w:vAlign w:val="center"/>
          </w:tcPr>
          <w:p w:rsidR="00DA7456" w:rsidRPr="00247CE5" w:rsidRDefault="00DA7456" w:rsidP="00400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7CE5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395" w:type="dxa"/>
            <w:vAlign w:val="center"/>
          </w:tcPr>
          <w:p w:rsidR="00DA7456" w:rsidRPr="00247CE5" w:rsidRDefault="00DA7456" w:rsidP="00400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7CE5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4394" w:type="dxa"/>
            <w:vAlign w:val="center"/>
          </w:tcPr>
          <w:p w:rsidR="00DA7456" w:rsidRPr="00247CE5" w:rsidRDefault="00DA7456" w:rsidP="00400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Отчет о выполнении</w:t>
            </w:r>
          </w:p>
        </w:tc>
      </w:tr>
      <w:tr w:rsidR="00DA7456" w:rsidRPr="00247CE5" w:rsidTr="004641B6">
        <w:tc>
          <w:tcPr>
            <w:tcW w:w="851" w:type="dxa"/>
            <w:vAlign w:val="center"/>
          </w:tcPr>
          <w:p w:rsidR="00DA7456" w:rsidRPr="00247CE5" w:rsidRDefault="00DA7456" w:rsidP="00400950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7CE5">
              <w:rPr>
                <w:rStyle w:val="2"/>
                <w:rFonts w:eastAsiaTheme="minorHAnsi"/>
                <w:sz w:val="21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DA7456" w:rsidRPr="00247CE5" w:rsidRDefault="00DA7456" w:rsidP="00400950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7CE5">
              <w:rPr>
                <w:rStyle w:val="2"/>
                <w:rFonts w:eastAsiaTheme="minorHAnsi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:rsidR="00DA7456" w:rsidRPr="00247CE5" w:rsidRDefault="00DA7456" w:rsidP="00400950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95" w:type="dxa"/>
          </w:tcPr>
          <w:p w:rsidR="00DA7456" w:rsidRPr="0053551C" w:rsidRDefault="00DA7456" w:rsidP="00241F45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Представление сведений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 в отдел по вопросам государственной службы и кадров администрации Московского района Санкт-Петербурга.</w:t>
            </w:r>
          </w:p>
        </w:tc>
        <w:tc>
          <w:tcPr>
            <w:tcW w:w="4394" w:type="dxa"/>
          </w:tcPr>
          <w:p w:rsidR="00DA7456" w:rsidRPr="0053551C" w:rsidRDefault="004641B6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A7456" w:rsidRPr="00DA7456">
              <w:rPr>
                <w:rFonts w:ascii="Times New Roman" w:hAnsi="Times New Roman" w:cs="Times New Roman"/>
              </w:rPr>
              <w:t xml:space="preserve">беспечено представление </w:t>
            </w:r>
            <w:r w:rsidR="00DA7456">
              <w:rPr>
                <w:rFonts w:ascii="Times New Roman" w:hAnsi="Times New Roman" w:cs="Times New Roman"/>
              </w:rPr>
              <w:t xml:space="preserve">директором учреждения </w:t>
            </w:r>
            <w:r w:rsidR="00DA7456" w:rsidRPr="00DA7456">
              <w:rPr>
                <w:rFonts w:ascii="Times New Roman" w:hAnsi="Times New Roman" w:cs="Times New Roman"/>
              </w:rPr>
              <w:t>сведений о своих доходах, расходах, об</w:t>
            </w:r>
            <w:r w:rsidR="00DA7456">
              <w:rPr>
                <w:rFonts w:ascii="Times New Roman" w:hAnsi="Times New Roman" w:cs="Times New Roman"/>
              </w:rPr>
              <w:t xml:space="preserve"> </w:t>
            </w:r>
            <w:r w:rsidR="00DA7456" w:rsidRPr="00DA7456">
              <w:rPr>
                <w:rFonts w:ascii="Times New Roman" w:hAnsi="Times New Roman" w:cs="Times New Roman"/>
              </w:rPr>
              <w:t>имуществе и обязательствах имущественного характера, а также сведений о доходах,</w:t>
            </w:r>
            <w:r w:rsidR="00797689">
              <w:rPr>
                <w:rFonts w:ascii="Times New Roman" w:hAnsi="Times New Roman" w:cs="Times New Roman"/>
              </w:rPr>
              <w:t xml:space="preserve"> </w:t>
            </w:r>
            <w:r w:rsidR="00DA7456" w:rsidRPr="00DA7456">
              <w:rPr>
                <w:rFonts w:ascii="Times New Roman" w:hAnsi="Times New Roman" w:cs="Times New Roman"/>
              </w:rPr>
              <w:t>расходах, об имуществе и обязательствах имущественного характера своих супруги</w:t>
            </w:r>
            <w:r w:rsidR="004A7EB6">
              <w:rPr>
                <w:rFonts w:ascii="Times New Roman" w:hAnsi="Times New Roman" w:cs="Times New Roman"/>
              </w:rPr>
              <w:t xml:space="preserve"> </w:t>
            </w:r>
            <w:r w:rsidR="00DA7456" w:rsidRPr="00DA7456">
              <w:rPr>
                <w:rFonts w:ascii="Times New Roman" w:hAnsi="Times New Roman" w:cs="Times New Roman"/>
              </w:rPr>
              <w:t xml:space="preserve"> и несовершеннолетних детей за период с 1 января по 31 декабря 2019 года. </w:t>
            </w:r>
            <w:r w:rsidR="00112B90">
              <w:rPr>
                <w:rFonts w:ascii="Times New Roman" w:hAnsi="Times New Roman" w:cs="Times New Roman"/>
              </w:rPr>
              <w:t>Фа</w:t>
            </w:r>
            <w:r w:rsidR="00DA7456" w:rsidRPr="00DA7456">
              <w:rPr>
                <w:rFonts w:ascii="Times New Roman" w:hAnsi="Times New Roman" w:cs="Times New Roman"/>
              </w:rPr>
              <w:t>кты не 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456" w:rsidRPr="00DA7456">
              <w:rPr>
                <w:rFonts w:ascii="Times New Roman" w:hAnsi="Times New Roman" w:cs="Times New Roman"/>
              </w:rPr>
              <w:t>сведений не допущены.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DA7456" w:rsidRPr="0053551C" w:rsidRDefault="00DA7456" w:rsidP="00241F45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Участие в совещаниях (обучающих мероприятиях) по вопросам противодействия коррупции, организуемых администрацией Московского района Санкт-Петербурга</w:t>
            </w:r>
            <w:r w:rsidR="007428EA">
              <w:rPr>
                <w:rFonts w:ascii="Times New Roman" w:hAnsi="Times New Roman" w:cs="Times New Roman"/>
              </w:rPr>
              <w:t xml:space="preserve"> (далее –АМР)</w:t>
            </w:r>
            <w:r w:rsidRPr="0053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A7456" w:rsidRPr="0053551C" w:rsidRDefault="00246F7C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принимало участие </w:t>
            </w:r>
            <w:r w:rsidRPr="00246F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рамках</w:t>
            </w:r>
            <w:r w:rsidRPr="00246F7C">
              <w:rPr>
                <w:rFonts w:ascii="Times New Roman" w:hAnsi="Times New Roman" w:cs="Times New Roman"/>
              </w:rPr>
              <w:t xml:space="preserve"> информ</w:t>
            </w:r>
            <w:r w:rsidR="004A7EB6">
              <w:rPr>
                <w:rFonts w:ascii="Times New Roman" w:hAnsi="Times New Roman" w:cs="Times New Roman"/>
              </w:rPr>
              <w:t>ирования</w:t>
            </w:r>
            <w:r w:rsidRPr="00246F7C">
              <w:rPr>
                <w:rFonts w:ascii="Times New Roman" w:hAnsi="Times New Roman" w:cs="Times New Roman"/>
              </w:rPr>
              <w:t xml:space="preserve"> о деятельности по</w:t>
            </w:r>
            <w:r w:rsidR="007428EA">
              <w:rPr>
                <w:rFonts w:ascii="Times New Roman" w:hAnsi="Times New Roman" w:cs="Times New Roman"/>
              </w:rPr>
              <w:t xml:space="preserve"> </w:t>
            </w:r>
            <w:r w:rsidRPr="00246F7C">
              <w:rPr>
                <w:rFonts w:ascii="Times New Roman" w:hAnsi="Times New Roman" w:cs="Times New Roman"/>
              </w:rPr>
              <w:t xml:space="preserve">антикоррупционному образованию в государственных </w:t>
            </w:r>
            <w:r w:rsidR="004A7EB6">
              <w:rPr>
                <w:rFonts w:ascii="Times New Roman" w:hAnsi="Times New Roman" w:cs="Times New Roman"/>
              </w:rPr>
              <w:t>учреждениях</w:t>
            </w:r>
            <w:r w:rsidR="007428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4A7EB6">
              <w:rPr>
                <w:rFonts w:ascii="Times New Roman" w:hAnsi="Times New Roman" w:cs="Times New Roman"/>
              </w:rPr>
              <w:t xml:space="preserve">обучающем мероприятии </w:t>
            </w:r>
            <w:r w:rsidRPr="00246F7C">
              <w:rPr>
                <w:rFonts w:ascii="Times New Roman" w:hAnsi="Times New Roman" w:cs="Times New Roman"/>
              </w:rPr>
              <w:t>17.09.2020, «О</w:t>
            </w:r>
            <w:r w:rsidR="007428EA">
              <w:rPr>
                <w:rFonts w:ascii="Times New Roman" w:hAnsi="Times New Roman" w:cs="Times New Roman"/>
              </w:rPr>
              <w:t xml:space="preserve"> </w:t>
            </w:r>
            <w:r w:rsidRPr="00246F7C">
              <w:rPr>
                <w:rFonts w:ascii="Times New Roman" w:hAnsi="Times New Roman" w:cs="Times New Roman"/>
              </w:rPr>
              <w:t xml:space="preserve">реализации антикоррупционной политики в </w:t>
            </w:r>
            <w:r w:rsidR="004641B6">
              <w:rPr>
                <w:rFonts w:ascii="Times New Roman" w:hAnsi="Times New Roman" w:cs="Times New Roman"/>
              </w:rPr>
              <w:t>АМР</w:t>
            </w:r>
            <w:r w:rsidRPr="00246F7C">
              <w:rPr>
                <w:rFonts w:ascii="Times New Roman" w:hAnsi="Times New Roman" w:cs="Times New Roman"/>
              </w:rPr>
              <w:t xml:space="preserve"> в том числе в подведомственных государственных учреждениях в 2020 году».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Рассмотрение реализации антикоррупционной политики в </w:t>
            </w:r>
            <w:r w:rsidRPr="00FF50BD">
              <w:rPr>
                <w:rFonts w:ascii="Times New Roman" w:hAnsi="Times New Roman" w:cs="Times New Roman"/>
              </w:rPr>
              <w:t>ГБУ</w:t>
            </w:r>
            <w:r w:rsidRPr="0053551C">
              <w:rPr>
                <w:rFonts w:ascii="Times New Roman" w:hAnsi="Times New Roman" w:cs="Times New Roman"/>
              </w:rPr>
              <w:t xml:space="preserve"> на заседаниях Комиссии по противодействию коррупции.</w:t>
            </w:r>
          </w:p>
        </w:tc>
        <w:tc>
          <w:tcPr>
            <w:tcW w:w="4394" w:type="dxa"/>
          </w:tcPr>
          <w:p w:rsidR="004A7EB6" w:rsidRDefault="004A7EB6" w:rsidP="004A7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заседании</w:t>
            </w:r>
            <w:r w:rsidRPr="0053551C">
              <w:rPr>
                <w:rFonts w:ascii="Times New Roman" w:hAnsi="Times New Roman" w:cs="Times New Roman"/>
              </w:rPr>
              <w:t xml:space="preserve"> Комисс</w:t>
            </w:r>
            <w:r>
              <w:rPr>
                <w:rFonts w:ascii="Times New Roman" w:hAnsi="Times New Roman" w:cs="Times New Roman"/>
              </w:rPr>
              <w:t xml:space="preserve">ии по противодействию коррупции от </w:t>
            </w:r>
            <w:r w:rsidR="004641B6">
              <w:rPr>
                <w:rFonts w:ascii="Times New Roman" w:hAnsi="Times New Roman" w:cs="Times New Roman"/>
              </w:rPr>
              <w:t>24.08.2020 № 2/20</w:t>
            </w:r>
            <w:r>
              <w:rPr>
                <w:rFonts w:ascii="Times New Roman" w:hAnsi="Times New Roman" w:cs="Times New Roman"/>
              </w:rPr>
              <w:t xml:space="preserve"> рассмотрены следующие вопросы:</w:t>
            </w:r>
          </w:p>
          <w:p w:rsidR="004A7EB6" w:rsidRPr="004A7EB6" w:rsidRDefault="004A7EB6" w:rsidP="004A7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7EB6">
              <w:rPr>
                <w:rFonts w:ascii="Times New Roman" w:hAnsi="Times New Roman" w:cs="Times New Roman"/>
              </w:rPr>
              <w:t>1.</w:t>
            </w:r>
            <w:r w:rsidRPr="004A7EB6">
              <w:rPr>
                <w:rFonts w:ascii="Times New Roman" w:hAnsi="Times New Roman" w:cs="Times New Roman"/>
              </w:rPr>
              <w:tab/>
              <w:t>Отчет о работе по противодействию коррупции в СПб ГБУ «СЦФиЗ» за первое полугодие  2020 года.</w:t>
            </w:r>
          </w:p>
          <w:p w:rsidR="004A7EB6" w:rsidRPr="004A7EB6" w:rsidRDefault="004A7EB6" w:rsidP="004A7EB6">
            <w:pPr>
              <w:jc w:val="both"/>
              <w:rPr>
                <w:rFonts w:ascii="Times New Roman" w:hAnsi="Times New Roman" w:cs="Times New Roman"/>
              </w:rPr>
            </w:pPr>
            <w:r w:rsidRPr="004A7EB6">
              <w:rPr>
                <w:rFonts w:ascii="Times New Roman" w:hAnsi="Times New Roman" w:cs="Times New Roman"/>
              </w:rPr>
              <w:t>2.</w:t>
            </w:r>
            <w:r w:rsidRPr="004A7EB6">
              <w:rPr>
                <w:rFonts w:ascii="Times New Roman" w:hAnsi="Times New Roman" w:cs="Times New Roman"/>
              </w:rPr>
              <w:tab/>
              <w:t>Отчет о работе в удаленном формате, а также по размещению информации на официальном сайте СПб ГБУ «СЦФиЗ», в информационно-телекоммуникационной сети «Интернет»: о предоставлении государственных услуг, о платных услугах, в период ограничения  деятельности учреждения, вызванного распространением новой короновирусной инфекции COVID-19).</w:t>
            </w:r>
          </w:p>
          <w:p w:rsidR="00DA7456" w:rsidRPr="0053551C" w:rsidRDefault="004A7EB6" w:rsidP="004A7EB6">
            <w:pPr>
              <w:jc w:val="both"/>
              <w:rPr>
                <w:rFonts w:ascii="Times New Roman" w:hAnsi="Times New Roman" w:cs="Times New Roman"/>
              </w:rPr>
            </w:pPr>
            <w:r w:rsidRPr="004A7EB6">
              <w:rPr>
                <w:rFonts w:ascii="Times New Roman" w:hAnsi="Times New Roman" w:cs="Times New Roman"/>
              </w:rPr>
              <w:t>3.</w:t>
            </w:r>
            <w:r w:rsidRPr="004A7EB6">
              <w:rPr>
                <w:rFonts w:ascii="Times New Roman" w:hAnsi="Times New Roman" w:cs="Times New Roman"/>
              </w:rPr>
              <w:tab/>
              <w:t>Обсуждение мер по предупреждению возможных коррупционных проявлений в СПб ГБУ «СЦФиЗ» в период ограничения  деятельности учреждения, вызванного распространением новой короновирусной инфекции COVID-19).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Проведение мониторинга наличия информации о коррупционных проявлениях в деятельности </w:t>
            </w:r>
            <w:r>
              <w:rPr>
                <w:rFonts w:ascii="Times New Roman" w:hAnsi="Times New Roman" w:cs="Times New Roman"/>
              </w:rPr>
              <w:t xml:space="preserve">работников </w:t>
            </w:r>
            <w:r w:rsidRPr="00FF50BD">
              <w:rPr>
                <w:rFonts w:ascii="Times New Roman" w:hAnsi="Times New Roman" w:cs="Times New Roman"/>
              </w:rPr>
              <w:t>ГБУ</w:t>
            </w:r>
            <w:r w:rsidRPr="0053551C">
              <w:rPr>
                <w:rFonts w:ascii="Times New Roman" w:hAnsi="Times New Roman" w:cs="Times New Roman"/>
              </w:rPr>
              <w:t xml:space="preserve">, размещенной в средствах массовой информации, а также информационно-телекоммуникационной сети «Интернет», с </w:t>
            </w:r>
            <w:r w:rsidRPr="0053551C">
              <w:rPr>
                <w:rFonts w:ascii="Times New Roman" w:hAnsi="Times New Roman" w:cs="Times New Roman"/>
              </w:rPr>
              <w:lastRenderedPageBreak/>
              <w:t>последующим ее анализом и рассмотрением результатов анализа на заседаниях Комиссии по противодействию коррупции.</w:t>
            </w:r>
          </w:p>
        </w:tc>
        <w:tc>
          <w:tcPr>
            <w:tcW w:w="4394" w:type="dxa"/>
          </w:tcPr>
          <w:p w:rsidR="00DA7456" w:rsidRPr="0053551C" w:rsidRDefault="00E823A1" w:rsidP="004A7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823A1">
              <w:rPr>
                <w:rFonts w:ascii="Times New Roman" w:hAnsi="Times New Roman" w:cs="Times New Roman"/>
              </w:rPr>
              <w:t xml:space="preserve"> отчетном периоде</w:t>
            </w:r>
            <w:r w:rsidR="004A7EB6">
              <w:rPr>
                <w:rFonts w:ascii="Times New Roman" w:hAnsi="Times New Roman" w:cs="Times New Roman"/>
              </w:rPr>
              <w:t xml:space="preserve"> </w:t>
            </w:r>
            <w:r w:rsidRPr="00E823A1">
              <w:rPr>
                <w:rFonts w:ascii="Times New Roman" w:hAnsi="Times New Roman" w:cs="Times New Roman"/>
              </w:rPr>
              <w:t xml:space="preserve">информация о коррупционных проявлениях в деятельности </w:t>
            </w:r>
            <w:r>
              <w:rPr>
                <w:rFonts w:ascii="Times New Roman" w:hAnsi="Times New Roman" w:cs="Times New Roman"/>
              </w:rPr>
              <w:t>работников ГБУ</w:t>
            </w:r>
            <w:r w:rsidRPr="00E823A1">
              <w:rPr>
                <w:rFonts w:ascii="Times New Roman" w:hAnsi="Times New Roman" w:cs="Times New Roman"/>
              </w:rPr>
              <w:t xml:space="preserve"> в средствах массовой информации не размещалась.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Рассмотрение</w:t>
            </w:r>
            <w:r>
              <w:rPr>
                <w:rFonts w:ascii="Times New Roman" w:hAnsi="Times New Roman" w:cs="Times New Roman"/>
              </w:rPr>
              <w:t>,</w:t>
            </w:r>
            <w:r w:rsidRPr="0053551C">
              <w:rPr>
                <w:rFonts w:ascii="Times New Roman" w:hAnsi="Times New Roman" w:cs="Times New Roman"/>
              </w:rPr>
              <w:t xml:space="preserve"> в пределах компетенции </w:t>
            </w:r>
            <w:r w:rsidRPr="00FF50BD">
              <w:rPr>
                <w:rFonts w:ascii="Times New Roman" w:hAnsi="Times New Roman" w:cs="Times New Roman"/>
              </w:rPr>
              <w:t>ГБУ,</w:t>
            </w:r>
            <w:r w:rsidRPr="0053551C">
              <w:rPr>
                <w:rFonts w:ascii="Times New Roman" w:hAnsi="Times New Roman" w:cs="Times New Roman"/>
              </w:rPr>
              <w:t xml:space="preserve"> обращений граждан и организаций, содержащих сведения о коррупции</w:t>
            </w:r>
            <w:r w:rsidRPr="00127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A7456" w:rsidRPr="0053551C" w:rsidRDefault="00E823A1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23A1">
              <w:rPr>
                <w:rFonts w:ascii="Times New Roman" w:hAnsi="Times New Roman" w:cs="Times New Roman"/>
              </w:rPr>
              <w:t xml:space="preserve"> отчетном периоде</w:t>
            </w:r>
            <w:r w:rsidR="004641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обращений граждан и организаций </w:t>
            </w:r>
            <w:r w:rsidRPr="00E823A1">
              <w:rPr>
                <w:rFonts w:ascii="Times New Roman" w:hAnsi="Times New Roman" w:cs="Times New Roman"/>
              </w:rPr>
              <w:t xml:space="preserve">о коррупционных проявлениях в деятельности </w:t>
            </w:r>
            <w:r>
              <w:rPr>
                <w:rFonts w:ascii="Times New Roman" w:hAnsi="Times New Roman" w:cs="Times New Roman"/>
              </w:rPr>
              <w:t>работников ГБУ</w:t>
            </w:r>
            <w:r w:rsidRPr="00E82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поступало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Осуществление комплекса организационных разъяснительных и иных мер по вопросам противодействия коррупции (организация рабочих совещаний, обучающих мероприятий, индивидуальных консультаций) по вопросам противодействия коррупции с </w:t>
            </w:r>
            <w:r>
              <w:rPr>
                <w:rFonts w:ascii="Times New Roman" w:hAnsi="Times New Roman" w:cs="Times New Roman"/>
              </w:rPr>
              <w:t>работниками</w:t>
            </w:r>
            <w:r w:rsidRPr="0053551C">
              <w:t xml:space="preserve"> </w:t>
            </w:r>
            <w:r w:rsidRPr="00FF50BD">
              <w:rPr>
                <w:rFonts w:ascii="Times New Roman" w:hAnsi="Times New Roman" w:cs="Times New Roman"/>
              </w:rPr>
              <w:t>ГБУ</w:t>
            </w:r>
          </w:p>
        </w:tc>
        <w:tc>
          <w:tcPr>
            <w:tcW w:w="4394" w:type="dxa"/>
          </w:tcPr>
          <w:p w:rsidR="0013333E" w:rsidRDefault="004A7EB6" w:rsidP="004A7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 в онлайн режиме проводили  совещани</w:t>
            </w:r>
            <w:r w:rsidR="0013333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 работниками отдела</w:t>
            </w:r>
            <w:r w:rsidR="0013333E">
              <w:rPr>
                <w:rFonts w:ascii="Times New Roman" w:hAnsi="Times New Roman" w:cs="Times New Roman"/>
              </w:rPr>
              <w:t xml:space="preserve"> в период с апреля по август 2020г.:</w:t>
            </w:r>
          </w:p>
          <w:p w:rsidR="004A7EB6" w:rsidRPr="004A7EB6" w:rsidRDefault="0013333E" w:rsidP="004A7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7EB6" w:rsidRPr="004A7EB6">
              <w:rPr>
                <w:rFonts w:ascii="Times New Roman" w:hAnsi="Times New Roman" w:cs="Times New Roman"/>
              </w:rPr>
              <w:t>о работе в удаленном формате, а также по размещению информации на официальном сайте ГБУ, в информационно-телекоммуникационной сети «Интернет»: о предоставлении государственных услуг, о платных услугах, в период ограничения  деятельности учреждения, вызванного распространением новой короновирусной инфекции COVID-19).</w:t>
            </w:r>
          </w:p>
          <w:p w:rsidR="00DA7456" w:rsidRPr="0053551C" w:rsidRDefault="0013333E" w:rsidP="001333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</w:t>
            </w:r>
            <w:r w:rsidR="004A7EB6" w:rsidRPr="004A7EB6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="004A7EB6" w:rsidRPr="004A7EB6">
              <w:rPr>
                <w:rFonts w:ascii="Times New Roman" w:hAnsi="Times New Roman" w:cs="Times New Roman"/>
              </w:rPr>
              <w:t xml:space="preserve"> по предупреждению возможных коррупционных проявлений в ГБУ в период ограничения  деятельности учреждения, вызванного распространением новой короновирусной инфекции COVID-19).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Ознакомление вновь принимаемых работников с законодательством Российской Федерации о противодействии коррупции и локальными актами</w:t>
            </w:r>
            <w:r w:rsidRPr="0053551C">
              <w:t xml:space="preserve"> </w:t>
            </w:r>
            <w:r w:rsidRPr="00FF50BD">
              <w:rPr>
                <w:rFonts w:ascii="Times New Roman" w:hAnsi="Times New Roman" w:cs="Times New Roman"/>
              </w:rPr>
              <w:t>ГБУ.</w:t>
            </w:r>
          </w:p>
        </w:tc>
        <w:tc>
          <w:tcPr>
            <w:tcW w:w="4394" w:type="dxa"/>
          </w:tcPr>
          <w:p w:rsidR="00DA7456" w:rsidRPr="0053551C" w:rsidRDefault="00E823A1" w:rsidP="001333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отчётный период своевременно </w:t>
            </w:r>
            <w:r w:rsidR="00F13003" w:rsidRPr="0053551C">
              <w:rPr>
                <w:rFonts w:ascii="Times New Roman" w:hAnsi="Times New Roman" w:cs="Times New Roman"/>
              </w:rPr>
              <w:t>вновь прин</w:t>
            </w:r>
            <w:r w:rsidR="00F13003">
              <w:rPr>
                <w:rFonts w:ascii="Times New Roman" w:hAnsi="Times New Roman" w:cs="Times New Roman"/>
              </w:rPr>
              <w:t>ятые</w:t>
            </w:r>
            <w:r w:rsidR="00F13003" w:rsidRPr="0053551C">
              <w:rPr>
                <w:rFonts w:ascii="Times New Roman" w:hAnsi="Times New Roman" w:cs="Times New Roman"/>
              </w:rPr>
              <w:t xml:space="preserve"> работни</w:t>
            </w:r>
            <w:r w:rsidR="00F13003">
              <w:rPr>
                <w:rFonts w:ascii="Times New Roman" w:hAnsi="Times New Roman" w:cs="Times New Roman"/>
              </w:rPr>
              <w:t xml:space="preserve">ки проходили ознакомление </w:t>
            </w:r>
            <w:r w:rsidR="00F13003" w:rsidRPr="0053551C">
              <w:rPr>
                <w:rFonts w:ascii="Times New Roman" w:hAnsi="Times New Roman" w:cs="Times New Roman"/>
              </w:rPr>
              <w:t>с законодательством Российской Федерации о противодействии коррупции и локальными актами</w:t>
            </w:r>
            <w:r w:rsidR="00F13003" w:rsidRPr="0053551C">
              <w:t xml:space="preserve"> </w:t>
            </w:r>
            <w:r w:rsidR="00F13003" w:rsidRPr="00FF50BD">
              <w:rPr>
                <w:rFonts w:ascii="Times New Roman" w:hAnsi="Times New Roman" w:cs="Times New Roman"/>
              </w:rPr>
              <w:t>ГБУ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5" w:type="dxa"/>
          </w:tcPr>
          <w:p w:rsidR="00DA7456" w:rsidRPr="0053551C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Принятие мер по недопущению и урегулированию случаев конфликта интересов в </w:t>
            </w:r>
            <w:r w:rsidRPr="00FF50BD">
              <w:rPr>
                <w:rFonts w:ascii="Times New Roman" w:hAnsi="Times New Roman" w:cs="Times New Roman"/>
              </w:rPr>
              <w:t>ГБУ</w:t>
            </w:r>
            <w:r w:rsidRPr="0053551C">
              <w:rPr>
                <w:rFonts w:ascii="Times New Roman" w:hAnsi="Times New Roman" w:cs="Times New Roman"/>
              </w:rPr>
              <w:t xml:space="preserve">, в том числе при осуществлении государственных закупок для нужд </w:t>
            </w:r>
            <w:r w:rsidRPr="00FF50BD">
              <w:rPr>
                <w:rFonts w:ascii="Times New Roman" w:hAnsi="Times New Roman" w:cs="Times New Roman"/>
              </w:rPr>
              <w:t>ГБУ</w:t>
            </w:r>
          </w:p>
        </w:tc>
        <w:tc>
          <w:tcPr>
            <w:tcW w:w="4394" w:type="dxa"/>
          </w:tcPr>
          <w:p w:rsidR="00797689" w:rsidRPr="00797689" w:rsidRDefault="00797689" w:rsidP="00CD6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97689">
              <w:rPr>
                <w:rFonts w:ascii="Times New Roman" w:hAnsi="Times New Roman" w:cs="Times New Roman"/>
              </w:rPr>
              <w:t xml:space="preserve"> целях недопущения конфликта интересов</w:t>
            </w:r>
          </w:p>
          <w:p w:rsidR="00797689" w:rsidRPr="00797689" w:rsidRDefault="00797689" w:rsidP="00CD6EBD">
            <w:pPr>
              <w:jc w:val="both"/>
              <w:rPr>
                <w:rFonts w:ascii="Times New Roman" w:hAnsi="Times New Roman" w:cs="Times New Roman"/>
              </w:rPr>
            </w:pPr>
            <w:r w:rsidRPr="00797689">
              <w:rPr>
                <w:rFonts w:ascii="Times New Roman" w:hAnsi="Times New Roman" w:cs="Times New Roman"/>
              </w:rPr>
              <w:t>между участниками закупки и заказчиком при осуществлении закупок для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689">
              <w:rPr>
                <w:rFonts w:ascii="Times New Roman" w:hAnsi="Times New Roman" w:cs="Times New Roman"/>
              </w:rPr>
              <w:t>государственных нужд согласно пункта 9 части 1 статьи 31 Федерального закона от</w:t>
            </w:r>
          </w:p>
          <w:p w:rsidR="00DA7456" w:rsidRPr="0053551C" w:rsidRDefault="00797689" w:rsidP="00CD6EBD">
            <w:pPr>
              <w:jc w:val="both"/>
              <w:rPr>
                <w:rFonts w:ascii="Times New Roman" w:hAnsi="Times New Roman" w:cs="Times New Roman"/>
              </w:rPr>
            </w:pPr>
            <w:r w:rsidRPr="00797689">
              <w:rPr>
                <w:rFonts w:ascii="Times New Roman" w:hAnsi="Times New Roman" w:cs="Times New Roman"/>
              </w:rPr>
              <w:t>05.04.2013 №44-ФЗ «О контрактной системе в сфере закупок товаров, работ, услуг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689">
              <w:rPr>
                <w:rFonts w:ascii="Times New Roman" w:hAnsi="Times New Roman" w:cs="Times New Roman"/>
              </w:rPr>
              <w:t>обеспечения государственных и муниципальных нужд», на постоянной основе проводится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689">
              <w:rPr>
                <w:rFonts w:ascii="Times New Roman" w:hAnsi="Times New Roman" w:cs="Times New Roman"/>
              </w:rPr>
              <w:t>проверка декларирования участниками закупок информации об отсутствии конфликта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689">
              <w:rPr>
                <w:rFonts w:ascii="Times New Roman" w:hAnsi="Times New Roman" w:cs="Times New Roman"/>
              </w:rPr>
              <w:t>интересов с заказчиком. Факты нарушения единых требований к участникам закупки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689">
              <w:rPr>
                <w:rFonts w:ascii="Times New Roman" w:hAnsi="Times New Roman" w:cs="Times New Roman"/>
              </w:rPr>
              <w:t>выявлялись.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5" w:type="dxa"/>
          </w:tcPr>
          <w:p w:rsidR="00DA7456" w:rsidRPr="00FF50BD" w:rsidRDefault="00DA7456" w:rsidP="00FF50BD">
            <w:pPr>
              <w:jc w:val="both"/>
              <w:rPr>
                <w:rFonts w:ascii="Times New Roman" w:hAnsi="Times New Roman" w:cs="Times New Roman"/>
              </w:rPr>
            </w:pPr>
            <w:r w:rsidRPr="00FF50BD">
              <w:rPr>
                <w:rFonts w:ascii="Times New Roman" w:hAnsi="Times New Roman" w:cs="Times New Roman"/>
              </w:rPr>
              <w:t>Подготовка и размещение на официальном сайте ГБУ в информационно-телекоммуникационной сети «Интернет» информации: о государственных услугах, предоставляемых (исполняемых) ГБУ, о платных услугах оказываемых ГБУ.</w:t>
            </w:r>
          </w:p>
        </w:tc>
        <w:tc>
          <w:tcPr>
            <w:tcW w:w="4394" w:type="dxa"/>
          </w:tcPr>
          <w:p w:rsidR="00DA7456" w:rsidRPr="0053551C" w:rsidRDefault="00F13003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отчётный период своевременно п</w:t>
            </w:r>
            <w:r w:rsidRPr="00FF50BD">
              <w:rPr>
                <w:rFonts w:ascii="Times New Roman" w:hAnsi="Times New Roman" w:cs="Times New Roman"/>
              </w:rPr>
              <w:t>одгот</w:t>
            </w:r>
            <w:r>
              <w:rPr>
                <w:rFonts w:ascii="Times New Roman" w:hAnsi="Times New Roman" w:cs="Times New Roman"/>
              </w:rPr>
              <w:t>авливалась</w:t>
            </w:r>
            <w:r w:rsidRPr="00FF50BD">
              <w:rPr>
                <w:rFonts w:ascii="Times New Roman" w:hAnsi="Times New Roman" w:cs="Times New Roman"/>
              </w:rPr>
              <w:t xml:space="preserve"> и разм</w:t>
            </w:r>
            <w:r>
              <w:rPr>
                <w:rFonts w:ascii="Times New Roman" w:hAnsi="Times New Roman" w:cs="Times New Roman"/>
              </w:rPr>
              <w:t>ещалась</w:t>
            </w:r>
            <w:r w:rsidRPr="00FF50BD">
              <w:rPr>
                <w:rFonts w:ascii="Times New Roman" w:hAnsi="Times New Roman" w:cs="Times New Roman"/>
              </w:rPr>
              <w:t xml:space="preserve"> на официальном сайте ГБУ в информационно-телекоммуникационной сети «Интернет» информации: о государственных услугах, предоставляемых (исполняемых) ГБУ, о платных услугах оказываемых ГБУ.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5" w:type="dxa"/>
          </w:tcPr>
          <w:p w:rsidR="00DA7456" w:rsidRPr="00635335" w:rsidRDefault="00DA7456" w:rsidP="00635335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>Осуществление контроля качества предоставляемых ГБУ платных услуг и расходования денежных средств, полученных от оказания платных услуг.</w:t>
            </w:r>
          </w:p>
        </w:tc>
        <w:tc>
          <w:tcPr>
            <w:tcW w:w="4394" w:type="dxa"/>
          </w:tcPr>
          <w:p w:rsidR="00DA7456" w:rsidRPr="00733EBD" w:rsidRDefault="00CD6EBD" w:rsidP="00733EBD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качества предоставляемых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услуг и расходования денежных средств, полученных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от оказания платных услуг, а также наличи</w:t>
            </w:r>
            <w:r w:rsidR="007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соответстви</w:t>
            </w:r>
            <w:r w:rsidR="007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законодательству локальных нормативных актов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устанавливающих системы доплат и надбавок стимулирующего характера и системы премирования, осуществляются в рамках </w:t>
            </w:r>
            <w:r w:rsidR="007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отчетной работы и </w:t>
            </w:r>
            <w:r w:rsidRPr="00CD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проверок </w:t>
            </w:r>
            <w:r w:rsidR="007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395" w:type="dxa"/>
          </w:tcPr>
          <w:p w:rsidR="00DA7456" w:rsidRPr="00635335" w:rsidRDefault="00DA7456" w:rsidP="00635335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>Осуществление контроля предоставления в аренду, безвозмездное пользование имущества ГБУ, обеспечения его сохранности, целевого и эффективного использования.</w:t>
            </w:r>
          </w:p>
        </w:tc>
        <w:tc>
          <w:tcPr>
            <w:tcW w:w="4394" w:type="dxa"/>
          </w:tcPr>
          <w:p w:rsidR="00DA7456" w:rsidRPr="0053551C" w:rsidRDefault="00733EBD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35335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635335">
              <w:rPr>
                <w:rFonts w:ascii="Times New Roman" w:hAnsi="Times New Roman" w:cs="Times New Roman"/>
              </w:rPr>
              <w:t xml:space="preserve"> предоставления в аренду, безвозмездное пользование имущества ГБУ, обеспечения его сохранности, целевого и эффективного использования</w:t>
            </w:r>
            <w:r>
              <w:rPr>
                <w:rFonts w:ascii="Times New Roman" w:hAnsi="Times New Roman" w:cs="Times New Roman"/>
              </w:rPr>
              <w:t xml:space="preserve"> осуществляется регулярно. Доклад Кучика В.И. </w:t>
            </w:r>
            <w:r w:rsidR="004641B6">
              <w:rPr>
                <w:rFonts w:ascii="Times New Roman" w:hAnsi="Times New Roman" w:cs="Times New Roman"/>
              </w:rPr>
              <w:t xml:space="preserve">заслушан </w:t>
            </w:r>
            <w:r>
              <w:rPr>
                <w:rFonts w:ascii="Times New Roman" w:hAnsi="Times New Roman" w:cs="Times New Roman"/>
              </w:rPr>
              <w:t>на заседании Комиссии по противодействию коррупции от 26.02.2021 № 2/21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5" w:type="dxa"/>
          </w:tcPr>
          <w:p w:rsidR="00DA7456" w:rsidRPr="00635335" w:rsidRDefault="00DA7456" w:rsidP="00635335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>Подготовка и размещение на официальном сайте ГБУ в информационно-телекоммуникационной сети «Интернет» информационных материалов (пресс-релизов, сообщений, новостей и др.) о ходе реализации антикоррупционной политики в ГУ.</w:t>
            </w:r>
          </w:p>
        </w:tc>
        <w:tc>
          <w:tcPr>
            <w:tcW w:w="4394" w:type="dxa"/>
          </w:tcPr>
          <w:p w:rsidR="00DA7456" w:rsidRPr="0053551C" w:rsidRDefault="00E203A0" w:rsidP="00733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20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ходе</w:t>
            </w:r>
            <w:r w:rsidRPr="00E20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E203A0">
              <w:rPr>
                <w:rFonts w:ascii="Times New Roman" w:hAnsi="Times New Roman" w:cs="Times New Roman"/>
              </w:rPr>
              <w:t xml:space="preserve"> антикоррупционной </w:t>
            </w:r>
            <w:r>
              <w:rPr>
                <w:rFonts w:ascii="Times New Roman" w:hAnsi="Times New Roman" w:cs="Times New Roman"/>
              </w:rPr>
              <w:t>политики</w:t>
            </w:r>
            <w:r w:rsidRPr="00E20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ГБУ</w:t>
            </w:r>
            <w:r w:rsidRPr="00E203A0">
              <w:rPr>
                <w:rFonts w:ascii="Times New Roman" w:hAnsi="Times New Roman" w:cs="Times New Roman"/>
              </w:rPr>
              <w:t xml:space="preserve"> размещено </w:t>
            </w:r>
            <w:r>
              <w:rPr>
                <w:rFonts w:ascii="Times New Roman" w:hAnsi="Times New Roman" w:cs="Times New Roman"/>
              </w:rPr>
              <w:t>2</w:t>
            </w:r>
            <w:r w:rsidRPr="00E203A0">
              <w:rPr>
                <w:rFonts w:ascii="Times New Roman" w:hAnsi="Times New Roman" w:cs="Times New Roman"/>
              </w:rPr>
              <w:t xml:space="preserve"> публикаций, которые размещены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E203A0">
              <w:rPr>
                <w:rFonts w:ascii="Times New Roman" w:hAnsi="Times New Roman" w:cs="Times New Roman"/>
              </w:rPr>
              <w:t>официальном сайте</w:t>
            </w:r>
            <w:r>
              <w:rPr>
                <w:rFonts w:ascii="Times New Roman" w:hAnsi="Times New Roman" w:cs="Times New Roman"/>
              </w:rPr>
              <w:t xml:space="preserve"> ГБУ </w:t>
            </w:r>
            <w:r w:rsidRPr="00E203A0">
              <w:rPr>
                <w:rFonts w:ascii="Times New Roman" w:hAnsi="Times New Roman" w:cs="Times New Roman"/>
              </w:rPr>
              <w:t>в информационной телекоммуникационной сети «Интернет».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5" w:type="dxa"/>
          </w:tcPr>
          <w:p w:rsidR="00DA7456" w:rsidRPr="00635335" w:rsidRDefault="00DA7456" w:rsidP="00635335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 xml:space="preserve">Осуществление контроля за размещением в зданиях и помещениях, занимаемых ГБУ: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работников </w:t>
            </w:r>
            <w:r>
              <w:rPr>
                <w:rFonts w:ascii="Times New Roman" w:hAnsi="Times New Roman" w:cs="Times New Roman"/>
              </w:rPr>
              <w:t>ГБУ</w:t>
            </w:r>
            <w:r w:rsidRPr="00635335">
              <w:rPr>
                <w:rFonts w:ascii="Times New Roman" w:hAnsi="Times New Roman" w:cs="Times New Roman"/>
              </w:rPr>
              <w:t>; информации об адресах, телефонах и электронных адресах государственных органов, по которым граждане могут сообщить о фактах коррупции.</w:t>
            </w:r>
          </w:p>
        </w:tc>
        <w:tc>
          <w:tcPr>
            <w:tcW w:w="4394" w:type="dxa"/>
          </w:tcPr>
          <w:p w:rsidR="00DA7456" w:rsidRPr="0053551C" w:rsidRDefault="00E203A0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203A0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и ГБУ</w:t>
            </w:r>
            <w:r w:rsidRPr="00E203A0">
              <w:rPr>
                <w:rFonts w:ascii="Times New Roman" w:hAnsi="Times New Roman" w:cs="Times New Roman"/>
              </w:rPr>
              <w:t xml:space="preserve"> размещен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3A0">
              <w:rPr>
                <w:rFonts w:ascii="Times New Roman" w:hAnsi="Times New Roman" w:cs="Times New Roman"/>
              </w:rPr>
              <w:t xml:space="preserve"> информационны</w:t>
            </w:r>
            <w:r w:rsidR="00433362">
              <w:rPr>
                <w:rFonts w:ascii="Times New Roman" w:hAnsi="Times New Roman" w:cs="Times New Roman"/>
              </w:rPr>
              <w:t>й</w:t>
            </w:r>
            <w:r w:rsidRPr="00E203A0">
              <w:rPr>
                <w:rFonts w:ascii="Times New Roman" w:hAnsi="Times New Roman" w:cs="Times New Roman"/>
              </w:rPr>
              <w:t xml:space="preserve"> стенда с мини-плакатами социальной рекламы, направленной на профилактику коррупционных проявлений со стороны граждан, с информацией об адресах, телефонах и электронных адресах государственных органов, по которым граждане могут сообщить о фактах коррупции. 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95" w:type="dxa"/>
          </w:tcPr>
          <w:p w:rsidR="00DA7456" w:rsidRPr="0053551C" w:rsidRDefault="00DA7456" w:rsidP="001108A3">
            <w:pPr>
              <w:jc w:val="both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 xml:space="preserve">Информирование отдела по вопросам государственной службы и кадров </w:t>
            </w:r>
            <w:r w:rsidR="001108A3">
              <w:rPr>
                <w:rFonts w:ascii="Times New Roman" w:hAnsi="Times New Roman" w:cs="Times New Roman"/>
              </w:rPr>
              <w:t>АМР</w:t>
            </w:r>
            <w:r w:rsidRPr="0053551C">
              <w:rPr>
                <w:rFonts w:ascii="Times New Roman" w:hAnsi="Times New Roman" w:cs="Times New Roman"/>
              </w:rPr>
              <w:t xml:space="preserve"> обо всех случаях возбуждения в отношении работников </w:t>
            </w:r>
            <w:r w:rsidRPr="00635335">
              <w:rPr>
                <w:rFonts w:ascii="Times New Roman" w:hAnsi="Times New Roman" w:cs="Times New Roman"/>
              </w:rPr>
              <w:t xml:space="preserve">ГБУ </w:t>
            </w:r>
            <w:r w:rsidRPr="0053551C">
              <w:rPr>
                <w:rFonts w:ascii="Times New Roman" w:hAnsi="Times New Roman" w:cs="Times New Roman"/>
              </w:rPr>
              <w:t>уголовных</w:t>
            </w:r>
            <w:r>
              <w:rPr>
                <w:rFonts w:ascii="Times New Roman" w:hAnsi="Times New Roman" w:cs="Times New Roman"/>
              </w:rPr>
              <w:t xml:space="preserve"> и административных</w:t>
            </w:r>
            <w:r w:rsidRPr="0053551C">
              <w:rPr>
                <w:rFonts w:ascii="Times New Roman" w:hAnsi="Times New Roman" w:cs="Times New Roman"/>
              </w:rPr>
              <w:t xml:space="preserve"> дел коррупционной направленности.</w:t>
            </w:r>
          </w:p>
        </w:tc>
        <w:tc>
          <w:tcPr>
            <w:tcW w:w="4394" w:type="dxa"/>
          </w:tcPr>
          <w:p w:rsidR="00DA7456" w:rsidRPr="0053551C" w:rsidRDefault="001108A3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</w:t>
            </w:r>
            <w:r w:rsidRPr="0053551C">
              <w:rPr>
                <w:rFonts w:ascii="Times New Roman" w:hAnsi="Times New Roman" w:cs="Times New Roman"/>
              </w:rPr>
              <w:t xml:space="preserve">в отношении работников </w:t>
            </w:r>
            <w:r w:rsidRPr="00635335">
              <w:rPr>
                <w:rFonts w:ascii="Times New Roman" w:hAnsi="Times New Roman" w:cs="Times New Roman"/>
              </w:rPr>
              <w:t xml:space="preserve">ГБУ </w:t>
            </w:r>
            <w:r w:rsidRPr="0053551C">
              <w:rPr>
                <w:rFonts w:ascii="Times New Roman" w:hAnsi="Times New Roman" w:cs="Times New Roman"/>
              </w:rPr>
              <w:t>уголовных</w:t>
            </w:r>
            <w:r>
              <w:rPr>
                <w:rFonts w:ascii="Times New Roman" w:hAnsi="Times New Roman" w:cs="Times New Roman"/>
              </w:rPr>
              <w:t xml:space="preserve"> и административных</w:t>
            </w:r>
            <w:r w:rsidRPr="0053551C">
              <w:rPr>
                <w:rFonts w:ascii="Times New Roman" w:hAnsi="Times New Roman" w:cs="Times New Roman"/>
              </w:rPr>
              <w:t xml:space="preserve"> дел коррупционной направленности</w:t>
            </w:r>
            <w:r>
              <w:rPr>
                <w:rFonts w:ascii="Times New Roman" w:hAnsi="Times New Roman" w:cs="Times New Roman"/>
              </w:rPr>
              <w:t xml:space="preserve"> не возбуждалось.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5" w:type="dxa"/>
          </w:tcPr>
          <w:p w:rsidR="00DA7456" w:rsidRPr="00635335" w:rsidRDefault="00DA7456" w:rsidP="004641B6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 xml:space="preserve">Осуществление анализа деятельности ГБУ по выполнению мероприятий по противодействию коррупции с последующим предоставлением отчета в отдел по вопросам государственной службы и кадров </w:t>
            </w:r>
            <w:r w:rsidR="004641B6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394" w:type="dxa"/>
          </w:tcPr>
          <w:p w:rsidR="003C5C76" w:rsidRDefault="003C5C76" w:rsidP="003C5C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5335">
              <w:rPr>
                <w:rFonts w:ascii="Times New Roman" w:hAnsi="Times New Roman" w:cs="Times New Roman"/>
              </w:rPr>
              <w:t xml:space="preserve">нализа деятельности ГБУ по выполнению мероприятий по противодействию коррупции </w:t>
            </w:r>
            <w:r>
              <w:rPr>
                <w:rFonts w:ascii="Times New Roman" w:hAnsi="Times New Roman" w:cs="Times New Roman"/>
              </w:rPr>
              <w:t xml:space="preserve"> проводится 2 раза в год в установленные сроки.</w:t>
            </w:r>
            <w:r w:rsidRPr="00635335">
              <w:rPr>
                <w:rFonts w:ascii="Times New Roman" w:hAnsi="Times New Roman" w:cs="Times New Roman"/>
              </w:rPr>
              <w:t xml:space="preserve"> </w:t>
            </w:r>
          </w:p>
          <w:p w:rsidR="00DA7456" w:rsidRPr="0053551C" w:rsidRDefault="003C5C76" w:rsidP="003C5C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Pr="00635335">
              <w:rPr>
                <w:rFonts w:ascii="Times New Roman" w:hAnsi="Times New Roman" w:cs="Times New Roman"/>
              </w:rPr>
              <w:t xml:space="preserve"> предоставл</w:t>
            </w:r>
            <w:r>
              <w:rPr>
                <w:rFonts w:ascii="Times New Roman" w:hAnsi="Times New Roman" w:cs="Times New Roman"/>
              </w:rPr>
              <w:t>яется АМР.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95" w:type="dxa"/>
          </w:tcPr>
          <w:p w:rsidR="00DA7456" w:rsidRDefault="00DA7456" w:rsidP="00110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6A039A">
              <w:rPr>
                <w:rFonts w:ascii="Times New Roman" w:hAnsi="Times New Roman" w:cs="Times New Roman"/>
              </w:rPr>
              <w:t xml:space="preserve">в отдел по вопросам государственной службы и кадров </w:t>
            </w:r>
            <w:r w:rsidR="001108A3">
              <w:rPr>
                <w:rFonts w:ascii="Times New Roman" w:hAnsi="Times New Roman" w:cs="Times New Roman"/>
              </w:rPr>
              <w:t>АМР</w:t>
            </w:r>
            <w:r w:rsidRPr="006A0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сведений, предусмотренных пунктами 13.2.4., 13.2.5. Перечня показателей и информационных материалов антикоррупционного мониторинга в Санкт-Петербурге Методических рекомендаций по проведению антикоррупционного мониторинга, утвержденных распоряжением Администрации Губернатора  Санкт-Петербурга от 07.06.2016 № 23-ра</w:t>
            </w:r>
          </w:p>
          <w:p w:rsidR="003C5C76" w:rsidRPr="0053551C" w:rsidRDefault="003C5C76" w:rsidP="00110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A7456" w:rsidRPr="0053551C" w:rsidRDefault="003C5C76" w:rsidP="003C5C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показателей и информационных материалов антикоррупционного мониторинга в Санкт-Петербурге по проведению антикоррупционного мониторинга </w:t>
            </w:r>
            <w:r w:rsidR="001108A3">
              <w:rPr>
                <w:rFonts w:ascii="Times New Roman" w:hAnsi="Times New Roman" w:cs="Times New Roman"/>
              </w:rPr>
              <w:t xml:space="preserve">предоставлялся  </w:t>
            </w:r>
            <w:r>
              <w:rPr>
                <w:rFonts w:ascii="Times New Roman" w:hAnsi="Times New Roman" w:cs="Times New Roman"/>
              </w:rPr>
              <w:t xml:space="preserve">АМР </w:t>
            </w:r>
            <w:r w:rsidR="001108A3">
              <w:rPr>
                <w:rFonts w:ascii="Times New Roman" w:hAnsi="Times New Roman" w:cs="Times New Roman"/>
              </w:rPr>
              <w:t>2 раза в год</w:t>
            </w:r>
            <w:r>
              <w:rPr>
                <w:rFonts w:ascii="Times New Roman" w:hAnsi="Times New Roman" w:cs="Times New Roman"/>
              </w:rPr>
              <w:t xml:space="preserve"> в установленные сроки</w:t>
            </w:r>
          </w:p>
        </w:tc>
      </w:tr>
      <w:tr w:rsidR="00DA7456" w:rsidRPr="0053551C" w:rsidTr="004641B6">
        <w:tc>
          <w:tcPr>
            <w:tcW w:w="851" w:type="dxa"/>
          </w:tcPr>
          <w:p w:rsidR="00DA7456" w:rsidRPr="0053551C" w:rsidRDefault="00DA7456" w:rsidP="00241F45">
            <w:pPr>
              <w:jc w:val="center"/>
              <w:rPr>
                <w:rFonts w:ascii="Times New Roman" w:hAnsi="Times New Roman" w:cs="Times New Roman"/>
              </w:rPr>
            </w:pPr>
            <w:r w:rsidRPr="005355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3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DA7456" w:rsidRPr="00635335" w:rsidRDefault="00DA7456" w:rsidP="00635335">
            <w:pPr>
              <w:jc w:val="both"/>
              <w:rPr>
                <w:rFonts w:ascii="Times New Roman" w:hAnsi="Times New Roman" w:cs="Times New Roman"/>
              </w:rPr>
            </w:pPr>
            <w:r w:rsidRPr="00635335">
              <w:rPr>
                <w:rFonts w:ascii="Times New Roman" w:hAnsi="Times New Roman" w:cs="Times New Roman"/>
              </w:rPr>
              <w:t>Осуществление комплекса дополнительных мер по реализации антикоррупционной политики, с внесением изменений в настоящий План мероприятий по противодействию коррупции в ГБУ на 2018-2022 годы, при выявлении органами прокуратуры, правоохранительными и контролирующими органами коррупционных правонарушений.</w:t>
            </w:r>
          </w:p>
        </w:tc>
        <w:tc>
          <w:tcPr>
            <w:tcW w:w="4394" w:type="dxa"/>
          </w:tcPr>
          <w:p w:rsidR="00DA7456" w:rsidRPr="0053551C" w:rsidRDefault="00733EBD" w:rsidP="00464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35335">
              <w:rPr>
                <w:rFonts w:ascii="Times New Roman" w:hAnsi="Times New Roman" w:cs="Times New Roman"/>
              </w:rPr>
              <w:t>зменений в настоящий План мероприятий по противодействию коррупции в ГБУ на 2018-2022 годы</w:t>
            </w:r>
            <w:r>
              <w:rPr>
                <w:rFonts w:ascii="Times New Roman" w:hAnsi="Times New Roman" w:cs="Times New Roman"/>
              </w:rPr>
              <w:t xml:space="preserve"> в отчетный период не вносились.</w:t>
            </w:r>
          </w:p>
        </w:tc>
      </w:tr>
    </w:tbl>
    <w:p w:rsidR="00FF50BD" w:rsidRPr="00247CE5" w:rsidRDefault="00FF50BD" w:rsidP="00A97A8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95062" w:rsidRPr="00635335" w:rsidRDefault="00A95062" w:rsidP="00A95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95062" w:rsidRPr="00635335" w:rsidSect="004641B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3A"/>
    <w:rsid w:val="000B5180"/>
    <w:rsid w:val="001108A3"/>
    <w:rsid w:val="00112B90"/>
    <w:rsid w:val="0013333E"/>
    <w:rsid w:val="001476E5"/>
    <w:rsid w:val="00166503"/>
    <w:rsid w:val="0016742F"/>
    <w:rsid w:val="001842A8"/>
    <w:rsid w:val="00201AC0"/>
    <w:rsid w:val="002221FD"/>
    <w:rsid w:val="00246F7C"/>
    <w:rsid w:val="00247CE5"/>
    <w:rsid w:val="002A0BF0"/>
    <w:rsid w:val="002F3FB3"/>
    <w:rsid w:val="0031626C"/>
    <w:rsid w:val="00342369"/>
    <w:rsid w:val="00390A73"/>
    <w:rsid w:val="003C5C76"/>
    <w:rsid w:val="003F57C6"/>
    <w:rsid w:val="00400950"/>
    <w:rsid w:val="00414E41"/>
    <w:rsid w:val="00433362"/>
    <w:rsid w:val="004641B6"/>
    <w:rsid w:val="00471CB2"/>
    <w:rsid w:val="004A503A"/>
    <w:rsid w:val="004A7EB6"/>
    <w:rsid w:val="004E3A85"/>
    <w:rsid w:val="00536136"/>
    <w:rsid w:val="00573F41"/>
    <w:rsid w:val="00581078"/>
    <w:rsid w:val="005B4122"/>
    <w:rsid w:val="005D512A"/>
    <w:rsid w:val="005D5B38"/>
    <w:rsid w:val="00635335"/>
    <w:rsid w:val="0064191A"/>
    <w:rsid w:val="006D03D7"/>
    <w:rsid w:val="00701ADE"/>
    <w:rsid w:val="00733EBD"/>
    <w:rsid w:val="007413D4"/>
    <w:rsid w:val="007428EA"/>
    <w:rsid w:val="00765EBD"/>
    <w:rsid w:val="00766ABE"/>
    <w:rsid w:val="00797689"/>
    <w:rsid w:val="007A33C8"/>
    <w:rsid w:val="007E30F2"/>
    <w:rsid w:val="00812B9E"/>
    <w:rsid w:val="00836B55"/>
    <w:rsid w:val="00837AFF"/>
    <w:rsid w:val="00943EC5"/>
    <w:rsid w:val="00972666"/>
    <w:rsid w:val="00984B2A"/>
    <w:rsid w:val="009B31A7"/>
    <w:rsid w:val="00A107E3"/>
    <w:rsid w:val="00A311D4"/>
    <w:rsid w:val="00A95062"/>
    <w:rsid w:val="00A97A8F"/>
    <w:rsid w:val="00AF1D82"/>
    <w:rsid w:val="00B67221"/>
    <w:rsid w:val="00C0057B"/>
    <w:rsid w:val="00C0593F"/>
    <w:rsid w:val="00C077A9"/>
    <w:rsid w:val="00C21574"/>
    <w:rsid w:val="00C60CAF"/>
    <w:rsid w:val="00C67F25"/>
    <w:rsid w:val="00C8040B"/>
    <w:rsid w:val="00CA3A52"/>
    <w:rsid w:val="00CD3F02"/>
    <w:rsid w:val="00CD6EBD"/>
    <w:rsid w:val="00D0058B"/>
    <w:rsid w:val="00D67433"/>
    <w:rsid w:val="00DA7456"/>
    <w:rsid w:val="00DA770F"/>
    <w:rsid w:val="00DB5F07"/>
    <w:rsid w:val="00DF21ED"/>
    <w:rsid w:val="00DF4A20"/>
    <w:rsid w:val="00E0227D"/>
    <w:rsid w:val="00E203A0"/>
    <w:rsid w:val="00E2087B"/>
    <w:rsid w:val="00E56058"/>
    <w:rsid w:val="00E8027F"/>
    <w:rsid w:val="00E823A1"/>
    <w:rsid w:val="00E94470"/>
    <w:rsid w:val="00E97979"/>
    <w:rsid w:val="00EB435B"/>
    <w:rsid w:val="00EF0E08"/>
    <w:rsid w:val="00F13003"/>
    <w:rsid w:val="00F6264E"/>
    <w:rsid w:val="00F9169B"/>
    <w:rsid w:val="00FC05CD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4pt0pt">
    <w:name w:val="Основной текст (2) + 4 pt;Интервал 0 pt"/>
    <w:basedOn w:val="2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 Знак1"/>
    <w:basedOn w:val="a0"/>
    <w:link w:val="a4"/>
    <w:uiPriority w:val="99"/>
    <w:rsid w:val="00984B2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984B2A"/>
    <w:pPr>
      <w:shd w:val="clear" w:color="auto" w:fill="FFFFFF"/>
      <w:spacing w:before="780" w:after="300" w:line="26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984B2A"/>
  </w:style>
  <w:style w:type="character" w:customStyle="1" w:styleId="3">
    <w:name w:val="Основной текст (3)_"/>
    <w:basedOn w:val="a0"/>
    <w:link w:val="30"/>
    <w:uiPriority w:val="99"/>
    <w:rsid w:val="000B518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5180"/>
    <w:pPr>
      <w:shd w:val="clear" w:color="auto" w:fill="FFFFFF"/>
      <w:spacing w:before="480" w:after="780" w:line="274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78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basedOn w:val="20"/>
    <w:rsid w:val="005B4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A3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7A3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4pt0pt">
    <w:name w:val="Основной текст (2) + 4 pt;Интервал 0 pt"/>
    <w:basedOn w:val="20"/>
    <w:rsid w:val="004A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 Знак1"/>
    <w:basedOn w:val="a0"/>
    <w:link w:val="a4"/>
    <w:uiPriority w:val="99"/>
    <w:rsid w:val="00984B2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984B2A"/>
    <w:pPr>
      <w:shd w:val="clear" w:color="auto" w:fill="FFFFFF"/>
      <w:spacing w:before="780" w:after="300" w:line="26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984B2A"/>
  </w:style>
  <w:style w:type="character" w:customStyle="1" w:styleId="3">
    <w:name w:val="Основной текст (3)_"/>
    <w:basedOn w:val="a0"/>
    <w:link w:val="30"/>
    <w:uiPriority w:val="99"/>
    <w:rsid w:val="000B518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5180"/>
    <w:pPr>
      <w:shd w:val="clear" w:color="auto" w:fill="FFFFFF"/>
      <w:spacing w:before="480" w:after="780" w:line="274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78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basedOn w:val="20"/>
    <w:rsid w:val="005B4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A3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7A3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F753-7329-4252-99A5-5CF1D710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41-3</cp:lastModifiedBy>
  <cp:revision>2</cp:revision>
  <cp:lastPrinted>2019-02-08T12:44:00Z</cp:lastPrinted>
  <dcterms:created xsi:type="dcterms:W3CDTF">2021-04-07T11:54:00Z</dcterms:created>
  <dcterms:modified xsi:type="dcterms:W3CDTF">2021-04-07T11:54:00Z</dcterms:modified>
</cp:coreProperties>
</file>